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CB4F" w14:textId="77777777"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3AF45863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4AEF9AC4" w14:textId="300CD633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</w:t>
      </w:r>
      <w:r w:rsidR="009216BB">
        <w:rPr>
          <w:bCs/>
          <w:i/>
          <w:iCs/>
          <w:color w:val="000000" w:themeColor="text1"/>
          <w:szCs w:val="24"/>
        </w:rPr>
        <w:t>Болашақ</w:t>
      </w:r>
      <w:r w:rsidR="004F3757">
        <w:rPr>
          <w:bCs/>
          <w:i/>
          <w:iCs/>
          <w:color w:val="000000" w:themeColor="text1"/>
          <w:szCs w:val="24"/>
        </w:rPr>
        <w:t>» ересек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 тобы    </w:t>
      </w:r>
    </w:p>
    <w:p w14:paraId="65113202" w14:textId="100A61EE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_Hlk228786681"/>
      <w:r w:rsidR="009216BB" w:rsidRPr="007700DA">
        <w:rPr>
          <w:i/>
          <w:iCs/>
          <w:sz w:val="24"/>
          <w:szCs w:val="24"/>
        </w:rPr>
        <w:t>Умбетов Рамазан Азатович</w:t>
      </w:r>
      <w:bookmarkEnd w:id="0"/>
    </w:p>
    <w:p w14:paraId="5FB86AA4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5A9AF772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EF58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CDAC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1CFE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307C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FAAF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7DD2EC27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1FBA998B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54A12942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45B8B8EB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9216BB" w:rsidRPr="00224A41" w14:paraId="0D3F504E" w14:textId="77777777" w:rsidTr="00F73304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B5B9" w14:textId="77777777" w:rsidR="009216BB" w:rsidRPr="00224A41" w:rsidRDefault="009216BB" w:rsidP="009216B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3D2F1D80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538B802E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827" w:type="dxa"/>
          </w:tcPr>
          <w:p w14:paraId="29C145E5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сақтап,жүруге дағдыландыру:</w:t>
            </w:r>
          </w:p>
        </w:tc>
        <w:tc>
          <w:tcPr>
            <w:tcW w:w="3119" w:type="dxa"/>
          </w:tcPr>
          <w:p w14:paraId="76A32C38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BDD" w14:textId="0DD1DDA4" w:rsidR="009216BB" w:rsidRPr="00224A41" w:rsidRDefault="009216BB" w:rsidP="009216BB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9216BB" w:rsidRPr="00224A41" w14:paraId="2DF084D7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6CEB" w14:textId="77777777" w:rsidR="009216BB" w:rsidRPr="00224A41" w:rsidRDefault="009216BB" w:rsidP="009216B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5775021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2D49FD3F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827" w:type="dxa"/>
          </w:tcPr>
          <w:p w14:paraId="0A852C03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қазақ тіліне тән ө, қ, ү, ұ, і, ғ дыбыстарын жеке, сөз ішінде анық айтады:</w:t>
            </w:r>
          </w:p>
          <w:p w14:paraId="31F62590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119" w:type="dxa"/>
          </w:tcPr>
          <w:p w14:paraId="4B0BE12D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1CA495A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B88A" w14:textId="4730A39C" w:rsidR="009216BB" w:rsidRPr="00224A41" w:rsidRDefault="009216BB" w:rsidP="009216BB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9216BB" w:rsidRPr="00224A41" w14:paraId="4DD153C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E57F" w14:textId="77777777" w:rsidR="009216BB" w:rsidRPr="00224A41" w:rsidRDefault="009216BB" w:rsidP="009216B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5853E96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</w:tc>
        <w:tc>
          <w:tcPr>
            <w:tcW w:w="3827" w:type="dxa"/>
          </w:tcPr>
          <w:p w14:paraId="23BEC74D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119" w:type="dxa"/>
          </w:tcPr>
          <w:p w14:paraId="68F0A166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AA62" w14:textId="30017901" w:rsidR="009216BB" w:rsidRPr="00224A41" w:rsidRDefault="009216BB" w:rsidP="009216BB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9216BB" w:rsidRPr="00224A41" w14:paraId="1A418A0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1184" w14:textId="77777777" w:rsidR="009216BB" w:rsidRPr="00224A41" w:rsidRDefault="009216BB" w:rsidP="009216B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42B7DF34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22FA973F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827" w:type="dxa"/>
          </w:tcPr>
          <w:p w14:paraId="02891F10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өзінің және басқа балалардың жұмыстарын бағалауға үйрету:</w:t>
            </w:r>
          </w:p>
          <w:p w14:paraId="61794DC0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119" w:type="dxa"/>
          </w:tcPr>
          <w:p w14:paraId="05A8ADA6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D31" w14:textId="438BF354" w:rsidR="009216BB" w:rsidRPr="00224A41" w:rsidRDefault="009216BB" w:rsidP="009216BB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9216BB" w:rsidRPr="00224A41" w14:paraId="4A3C1E7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33F5" w14:textId="77777777" w:rsidR="009216BB" w:rsidRPr="00224A41" w:rsidRDefault="009216BB" w:rsidP="009216B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55CE37E9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6343D3CA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827" w:type="dxa"/>
          </w:tcPr>
          <w:p w14:paraId="3C20C6AC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Отбасының ересек мүшелерінің еңбегі туралы біледі, еңбек етуге қызығушылық танытады, тапсырманы жауапкершілікпен орындауға меңгерту:</w:t>
            </w:r>
          </w:p>
        </w:tc>
        <w:tc>
          <w:tcPr>
            <w:tcW w:w="3119" w:type="dxa"/>
          </w:tcPr>
          <w:p w14:paraId="5072899A" w14:textId="77777777" w:rsidR="009216BB" w:rsidRPr="00E8185D" w:rsidRDefault="009216BB" w:rsidP="009216BB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5515BFF9" w14:textId="77777777" w:rsidR="009216BB" w:rsidRPr="00E8185D" w:rsidRDefault="009216BB" w:rsidP="009216B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83EE" w14:textId="6B02C0CB" w:rsidR="009216BB" w:rsidRPr="00224A41" w:rsidRDefault="009216BB" w:rsidP="009216BB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деңгей- «жоғары»</w:t>
            </w:r>
          </w:p>
        </w:tc>
      </w:tr>
      <w:tr w:rsidR="009216BB" w:rsidRPr="00224A41" w14:paraId="762E34B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E536" w14:textId="77777777" w:rsidR="009216BB" w:rsidRPr="00224A41" w:rsidRDefault="009216BB" w:rsidP="009216BB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AA14B1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8E8C901" w14:textId="77777777" w:rsidR="009975B8" w:rsidRPr="004316DA" w:rsidRDefault="009975B8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5740B20" w14:textId="1A825A78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6FDB8358" w14:textId="7358EA7A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1" w:name="_Hlk228787021"/>
      <w:r w:rsidR="009216BB" w:rsidRPr="007700DA">
        <w:rPr>
          <w:i/>
          <w:iCs/>
          <w:sz w:val="24"/>
          <w:szCs w:val="24"/>
        </w:rPr>
        <w:t>Бисенбай Наргиз Нұрболқызы</w:t>
      </w:r>
      <w:bookmarkEnd w:id="1"/>
    </w:p>
    <w:p w14:paraId="534AB410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4177712A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B5A2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6F04E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9BE7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D645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D761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6BD7491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D2D875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6AEC676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A00883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4AE92583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2C68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BDD44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29CE7D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875EEA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1F5254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46FD54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15530F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C43AA4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B707F7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EED3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4E7057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3DCAA1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1B18FF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3ED561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30C9C4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05D332A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24BA7C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D96C80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FF73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DB599C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AD80C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D5EBB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үйрету:</w:t>
            </w:r>
          </w:p>
          <w:p w14:paraId="265E332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6DCFDA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66FC39D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543300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B67A2A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5B17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30435F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396BF1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92E7D8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қоңыр, қызғылт сары, ашық жасыл реңктерді үйрету:</w:t>
            </w:r>
          </w:p>
          <w:p w14:paraId="17933EA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6D82C0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2E1D85F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DAA5AB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06EC95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ED8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D6240B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D5A421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AA6455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37C01F4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07C075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132385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EA87A7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A90EF5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416E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53B3A18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C3081DC" w14:textId="77777777" w:rsidR="002B1E76" w:rsidRPr="004316DA" w:rsidRDefault="002B1E7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BF2B848" w14:textId="3A2CD0D8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994503D" w14:textId="1A37D703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F73304">
        <w:rPr>
          <w:b/>
          <w:i/>
          <w:sz w:val="24"/>
          <w:szCs w:val="24"/>
        </w:rPr>
        <w:t>аның 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2" w:name="_Hlk228787034"/>
      <w:r w:rsidR="009216BB" w:rsidRPr="007700DA">
        <w:rPr>
          <w:i/>
          <w:iCs/>
          <w:sz w:val="24"/>
          <w:szCs w:val="24"/>
        </w:rPr>
        <w:t>Бегалыев Арсен Бауржанович</w:t>
      </w:r>
      <w:bookmarkEnd w:id="2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778227D6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02D5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49AF1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E92A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D364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62B7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36F9F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01F8F3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C6ADD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208D28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4920C15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3AEC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FC4451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179AE5D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C7006D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60C3B74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F5C0A9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90E57B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6479E5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C5EB7F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63601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7B29CE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A3B24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9FE1F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айтуға дағдыландыру:</w:t>
            </w:r>
          </w:p>
          <w:p w14:paraId="150D9F2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6A015E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67429B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171F8B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5C43D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E090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3E7E0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418E60C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247A4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2872EB0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BAF361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BBB2C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6ACFF2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C8F8F7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A24D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CF841B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1AFD9F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DD278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бетінше ойдан құрастыруға деген қызығушылығын арттыру:</w:t>
            </w:r>
          </w:p>
          <w:p w14:paraId="55413B3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28934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4B785B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F91199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7B410D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1B9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49D8C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5B12095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DFD20F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52E5FC0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021B5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57DEC18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1878BE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FBE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102085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DBC8034" w14:textId="77777777" w:rsidR="002B1E76" w:rsidRPr="004316DA" w:rsidRDefault="002B1E7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38F4EB1" w14:textId="22815CCA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BCAA341" w14:textId="29267594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3" w:name="_Hlk228787047"/>
      <w:r w:rsidR="009216BB" w:rsidRPr="007700DA">
        <w:rPr>
          <w:i/>
          <w:iCs/>
          <w:sz w:val="24"/>
          <w:szCs w:val="24"/>
        </w:rPr>
        <w:t>Бөленханұлы Төреғали</w:t>
      </w:r>
      <w:bookmarkEnd w:id="3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E8E1F8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F557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01E6D8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B6F2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50E2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C851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99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324878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70FC5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88CB64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93A59A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F954952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53F1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06A17B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11CDF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BB76D2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16E211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9C67A7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4E5644E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E9E725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C2ABBC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C73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D28C57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02C738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4598B5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 үйрету:</w:t>
            </w:r>
          </w:p>
          <w:p w14:paraId="2A444FF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9BCA7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айтады:</w:t>
            </w:r>
          </w:p>
          <w:p w14:paraId="75671B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F9CC47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5B4D35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0533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73E5BC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0E54C55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523ED8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салыстыруға дағдылау:</w:t>
            </w:r>
          </w:p>
          <w:p w14:paraId="2E5C3A1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32D93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орнатады:</w:t>
            </w:r>
          </w:p>
          <w:p w14:paraId="2687D98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4AFC2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7841A4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00FC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4BB7C7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7A3C9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172A09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мүсіндеуде қауіпсіздік ережелерін сақтауға үйрету</w:t>
            </w:r>
          </w:p>
          <w:p w14:paraId="15881D8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1E14E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ұлттық би өнеріне қызығушылық танытады, би қимылдарын орындайды:</w:t>
            </w:r>
          </w:p>
          <w:p w14:paraId="5B8EA1B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9DF531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FA2AC8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3671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DC2515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42B62FC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252A06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16DF9BF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B6EBD0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02558F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7666E5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DE6C0C7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DA7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87E58F4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2274721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7E0A98F" w14:textId="18D1C9AE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30D5B46F" w14:textId="4EEDDFBB" w:rsidR="00E13637" w:rsidRPr="004316DA" w:rsidRDefault="00E13637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bookmarkStart w:id="4" w:name="_Hlk228787058"/>
      <w:r w:rsidR="009216BB" w:rsidRPr="007700DA">
        <w:rPr>
          <w:i/>
          <w:iCs/>
          <w:sz w:val="24"/>
          <w:szCs w:val="24"/>
        </w:rPr>
        <w:t>Ерболат Жанәділ Олжасұлы</w:t>
      </w:r>
      <w:bookmarkEnd w:id="4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73516C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C5D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AEE8A5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603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9A1754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EC8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44E779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000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EC0BF0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F32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16A13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B33D1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DE82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E05FFD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5B8183CD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90B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5937E1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0658FD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EF41E2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163684D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4939D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E11E0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EEB149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20BEF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29F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51992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118C5B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655BF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6186CB54" w14:textId="77777777" w:rsidR="00C606BC" w:rsidRPr="00E8185D" w:rsidRDefault="00C606BC" w:rsidP="00C606BC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C606BC" w:rsidRPr="00E8185D" w14:paraId="4A4CD273" w14:textId="77777777" w:rsidTr="00C606BC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0B334E3B" w14:textId="77777777" w:rsidR="00C606BC" w:rsidRPr="00E8185D" w:rsidRDefault="00C606BC" w:rsidP="00C606BC">
                  <w:pPr>
                    <w:rPr>
                      <w:i/>
                    </w:rPr>
                  </w:pPr>
                </w:p>
              </w:tc>
            </w:tr>
          </w:tbl>
          <w:p w14:paraId="003255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5FE53E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8E6310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1F35C1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861D7E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DC3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39150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08C216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8F284B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ADAB8E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3F333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3F9829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61395A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B593DC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97E5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B071F2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3B42276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3EE824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2008617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C8FE8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37D086A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5CB827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85E863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6F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239A86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38FF0E2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BCEBC9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3526DA0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E8831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9CF14D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23E18F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DD14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35087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61CC6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EBC565" w14:textId="114C5320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50077BB" w14:textId="50260C35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F73304">
        <w:rPr>
          <w:b/>
          <w:i/>
          <w:sz w:val="24"/>
          <w:szCs w:val="24"/>
        </w:rPr>
        <w:t xml:space="preserve"> 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5" w:name="_Hlk228787070"/>
      <w:r w:rsidR="009216BB" w:rsidRPr="007700DA">
        <w:rPr>
          <w:i/>
          <w:iCs/>
          <w:sz w:val="24"/>
          <w:szCs w:val="24"/>
        </w:rPr>
        <w:t>Болатова Анел Женисовна</w:t>
      </w:r>
      <w:bookmarkEnd w:id="5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73FD2BC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1B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22EB67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146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AEA821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A1E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1898DFD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DFA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649D59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42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7B69CA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3A57C4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9D8B0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CEC7B3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D3C64B6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438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B20361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DC8D1E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C2841F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F774E0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EFA918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DADE07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28898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F956B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67B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1C8C4C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2E310D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ACEE1D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5DBAA7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C11F4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7DA292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769C41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95AA4B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797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797C2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41129A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17866E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7310875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2492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2127BF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2ADC8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5B682D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E25D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DAECB2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5B552E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83AC57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21B6DD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F6793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43A4D8D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62006E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FC39A5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78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0408F8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7CF8E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0A451F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7AEA22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33ADFF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4AFFC6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E72A8D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F5408A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8AF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5DC260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9AD0D4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EE33223" w14:textId="67542444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D073E49" w14:textId="4EEE8327" w:rsidR="00E13637" w:rsidRPr="00C606BC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6" w:name="_Hlk228787152"/>
      <w:r w:rsidR="009216BB" w:rsidRPr="007700DA">
        <w:rPr>
          <w:i/>
          <w:iCs/>
          <w:sz w:val="24"/>
          <w:szCs w:val="24"/>
        </w:rPr>
        <w:t>Болат Нұршаттық Ұларұлы</w:t>
      </w:r>
      <w:bookmarkEnd w:id="6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4D86A3C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3AA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CEF109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9CD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DF8D29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F4C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C31F4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F46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72454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9D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B14F7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14294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4A870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02BA1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157D054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300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3F03BA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122DB38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E4D73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C4B27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A4997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452A38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7C6F4F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E40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83BE59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0CE4A8A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3B26E8B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EBB34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EDA529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8A046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8CD64F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761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519D6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2A1064D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51F95F9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6D4719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7F16192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DD0A81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AE1FA9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B6D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F1F39A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5BF31DF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18D29C2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2BE2A5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46B03B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87AD24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27BF026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B9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8642AD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5CD7B7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7063E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59C608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4B2FF8E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A6D8CC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12F972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7EF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C5BF2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2441AA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9BF7BCB" w14:textId="7DAB5D9B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51FCEFA4" w14:textId="05641770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7" w:name="_Hlk228787168"/>
      <w:r w:rsidR="009216BB" w:rsidRPr="007700DA">
        <w:rPr>
          <w:i/>
          <w:iCs/>
          <w:sz w:val="24"/>
          <w:szCs w:val="24"/>
        </w:rPr>
        <w:t>Мұрат Медина Мерейқызы</w:t>
      </w:r>
      <w:bookmarkEnd w:id="7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6810AD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38B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1C607D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853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B0C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95C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AC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40D1A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5B902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59D1D9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85790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3FC228F9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9E6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731FB9B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038E650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8C6200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3C74A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F79D6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039AD8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7D428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9CA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A48330B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EDB03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31AF77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95780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6D2AD4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F1D73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D14981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4BE3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22307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04E670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77730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298E3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4E55A45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68F935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4F0852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C31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FBBB11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7E8651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200860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9235BB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C816D4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C49C3F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02E714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EA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F06AD1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0E2C06F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4A139B2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D34F3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375F88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FCB956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1BF320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456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EECD1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A3F0569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EBF5201" w14:textId="6BEC3562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CB9C76F" w14:textId="3E36888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8" w:name="_Hlk228787196"/>
      <w:r w:rsidR="009216BB" w:rsidRPr="007700DA">
        <w:rPr>
          <w:i/>
          <w:iCs/>
          <w:sz w:val="24"/>
          <w:szCs w:val="24"/>
        </w:rPr>
        <w:t>Төлеген Айкөркем Талғатқызы</w:t>
      </w:r>
      <w:bookmarkEnd w:id="8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02E5550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A35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E9B65B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371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2E9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8B7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AB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29C21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AC66FF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C2A5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4F79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53FA54E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AA91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228442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DCBAE4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09EB0F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9C2470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17" w:type="dxa"/>
          </w:tcPr>
          <w:p w14:paraId="4D2AFD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793117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61C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A74CAD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7D97435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2EFF769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976316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651805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5FB4D66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2E533FD" w14:textId="77777777" w:rsidTr="00C606BC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552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A599F3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5B3E10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7704DFB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1069B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458AAC5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74036FC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260B06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380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C59D9C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2E0394F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5A765EA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0A1A43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C90D2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ADAAE6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AC3152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5DB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627259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36D9480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48ADF7C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507A46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13BAB3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0924FB2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6D130F4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5B4B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4FB8E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775AC4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85F9794" w14:textId="3974CFE6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646FCFC" w14:textId="746A76FD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bookmarkStart w:id="9" w:name="_Hlk228787213"/>
      <w:r w:rsidR="009216BB" w:rsidRPr="007700DA">
        <w:rPr>
          <w:i/>
          <w:iCs/>
          <w:sz w:val="24"/>
          <w:szCs w:val="24"/>
        </w:rPr>
        <w:t>Рахымберді Серікбол Абдуалиұлы</w:t>
      </w:r>
      <w:bookmarkEnd w:id="9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66CBFA6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F88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24260F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720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EB9DE1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3CB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AEB331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CCF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4D3B7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8FC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26CE5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6BC590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2B075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6A22B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2E50706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027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2C8942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3E87ED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9572D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506B948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A2E89D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766BB6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D3DB2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7757F3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4A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E7B712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10B0135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DE309A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9F75BF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18EC61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D52AAF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2E1EFC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AD9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918EFB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2CB211D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663E37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011AFF9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3CBFAC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36083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8A5921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AC81D1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1EA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27BB39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6EA5B56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62CC21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5E1F343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E21FFF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29664BA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470145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8549C6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3DD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C21362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21272FD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764060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348251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1C3C8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EF2E52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74EE28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5368E12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C29B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8F5399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2AFCCD1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D516225" w14:textId="4A8B977E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62ECE5B" w14:textId="4B462AF0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0" w:name="_Hlk228787238"/>
      <w:r w:rsidR="009216BB" w:rsidRPr="007700DA">
        <w:rPr>
          <w:i/>
          <w:iCs/>
          <w:sz w:val="24"/>
          <w:szCs w:val="24"/>
        </w:rPr>
        <w:t>Жұмабек Асылай Нұрсұлтанқызы</w:t>
      </w:r>
      <w:bookmarkEnd w:id="10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7BA9F02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334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84F09C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E39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A23549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60A0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094BB7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84F7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F3D920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CB7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3E491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29CB7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141098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7183BC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958BDDC" w14:textId="77777777" w:rsidTr="00C606BC">
        <w:trPr>
          <w:trHeight w:val="11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D56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971F42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3AFB8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2737CC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22BC06D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25E5E6A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C03EEE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60F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12D890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AED9CB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48A2F36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E6069B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3C5881F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FF168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94A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18436EA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83BA4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1316EF4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71E72E5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CE9C9D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28A037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469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86D17B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C333B5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147868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A4CCB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F170E3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B745D2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D24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E38D70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59E62C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5840B62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598B6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EAAD9D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BEC4259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978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1BA2E4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E8EC4B2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061CA52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13F87D65" w14:textId="6DB511D9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EEF5652" w14:textId="18811512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bookmarkStart w:id="11" w:name="_Hlk228787251"/>
      <w:r w:rsidR="009216BB" w:rsidRPr="007700DA">
        <w:rPr>
          <w:i/>
          <w:iCs/>
          <w:sz w:val="24"/>
          <w:szCs w:val="24"/>
        </w:rPr>
        <w:t>Арманұлы Жансерік</w:t>
      </w:r>
      <w:bookmarkEnd w:id="11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585CE646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5E5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B4D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9C0DE4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E2A4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D75798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1D7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B08592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630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5AEB0A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9BCDD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8D2C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BF09A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7F8C412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E4F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7A2EDA4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277D9A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AE51CF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29495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592FC08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5BFE9D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AA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724D806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224441B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F9AEAC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652D4B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4AE32A0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452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3BAD80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1FE8B0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3D28DA3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34788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A525C5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D4A3EB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11F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57933BDF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466CBF9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54FFCF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74CAA5D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F802726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EEA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62F8760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0D3FAA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0F44916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48B964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0A11FF6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620E4C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CC00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6F4A8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2E7FEC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9255250" w14:textId="38721E9B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17D387E1" w14:textId="7A8E7593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F73304">
        <w:rPr>
          <w:b/>
          <w:i/>
          <w:sz w:val="24"/>
          <w:szCs w:val="24"/>
        </w:rPr>
        <w:t xml:space="preserve">жөні: </w:t>
      </w:r>
      <w:bookmarkStart w:id="12" w:name="_Hlk228787263"/>
      <w:r w:rsidR="009216BB" w:rsidRPr="007700DA">
        <w:rPr>
          <w:i/>
          <w:iCs/>
          <w:sz w:val="24"/>
          <w:szCs w:val="24"/>
        </w:rPr>
        <w:t>Мұхамбетжанұлы Аңсар</w:t>
      </w:r>
      <w:bookmarkEnd w:id="12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40874D43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7AC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84345C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346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C5E9F3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03D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5B68EF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AD7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742BBF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CC7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F7EEED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39D8B9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E01FA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CEA388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F1FCC0B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E26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5A1A365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3AA3205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696" w:type="dxa"/>
          </w:tcPr>
          <w:p w14:paraId="1F1C6B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205C471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35000A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38C8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2193CCC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E2484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696" w:type="dxa"/>
          </w:tcPr>
          <w:p w14:paraId="19F08D6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C6E032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37B113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EC36E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33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270B374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7453A22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696" w:type="dxa"/>
          </w:tcPr>
          <w:p w14:paraId="4781E2A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CE10A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06F827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B482F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9CB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6C44360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0FD8D6C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696" w:type="dxa"/>
          </w:tcPr>
          <w:p w14:paraId="0CB4411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7A3132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C7A4F7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0D59F59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C1D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56CE5FA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463801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696" w:type="dxa"/>
          </w:tcPr>
          <w:p w14:paraId="6D92ED9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38B0F76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80FB3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BABE57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10FF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C901153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DF5955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16EEB93" w14:textId="44F10078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750061A" w14:textId="31653C3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3" w:name="_Hlk228787277"/>
      <w:r w:rsidR="009216BB" w:rsidRPr="007700DA">
        <w:rPr>
          <w:i/>
          <w:iCs/>
          <w:sz w:val="24"/>
          <w:szCs w:val="24"/>
        </w:rPr>
        <w:t>Пернехан Нұрсая Балабекқызы</w:t>
      </w:r>
      <w:bookmarkEnd w:id="13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45EC0E7F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C08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215D3E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0BB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121AAF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DCF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8ED1F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A93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7DEE4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52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F9EE40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9DF6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01584B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49011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635C08A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FD0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509A9AD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563288D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BB861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1B70B58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DF0A25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39069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6E062A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6D8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4FE0C56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112C1F9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554" w:type="dxa"/>
          </w:tcPr>
          <w:p w14:paraId="64C5210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7991BBD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888832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6D0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21A4362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3BF42A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554" w:type="dxa"/>
          </w:tcPr>
          <w:p w14:paraId="4B6BCBA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17032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84ACC3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A0D7F7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CD61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4DA2B8D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769AB9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554" w:type="dxa"/>
          </w:tcPr>
          <w:p w14:paraId="28D3B3F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5CABE8C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0DCCF11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F76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65224DC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00FC48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7F481E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6A297B8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474AB6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DF91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34450E8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2CB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4BCED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F4A56C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1F11B18" w14:textId="17D72D1C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9A91DBD" w14:textId="471524EE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bookmarkStart w:id="14" w:name="_Hlk228787293"/>
      <w:r w:rsidR="009216BB" w:rsidRPr="007700DA">
        <w:rPr>
          <w:i/>
          <w:iCs/>
          <w:sz w:val="24"/>
          <w:szCs w:val="24"/>
        </w:rPr>
        <w:t>Мәдіжан Абдулкарим Жақсылықұлы</w:t>
      </w:r>
      <w:bookmarkEnd w:id="14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E6FEBF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DA7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E56E16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7A7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DF13B0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BD1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52AD56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CDE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0F93F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744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051BA8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A6EA4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A4684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40C27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30BC112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8C8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A6794B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2C13ED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A94C2C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80226B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4592FD4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29CF25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AA6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F68FE1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79E8F18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7885B56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3C8D450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9ED161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7ED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95407C0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7BA1E1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7A20AA1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22B64B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5C2B6D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EFB7BB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7535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01E27AE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6FE5053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4006FCD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71F359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35818D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5BD6C9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7DD572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21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5AEE0A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0EE4DA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7125BC5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FB7F43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F20668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90B0C2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11E4A11A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7007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B050CC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BC8202F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7878883" w14:textId="1BF61B03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58CD07A" w14:textId="7569CD59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5" w:name="_Hlk228787306"/>
      <w:r w:rsidR="009216BB" w:rsidRPr="007700DA">
        <w:rPr>
          <w:i/>
          <w:iCs/>
          <w:sz w:val="24"/>
          <w:szCs w:val="24"/>
        </w:rPr>
        <w:t>Арайқызы Асылым</w:t>
      </w:r>
      <w:bookmarkEnd w:id="15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C5C3E3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855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ED6ADE8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597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A6652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2A8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C02B6E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E1E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AF981D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7C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B25704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651AF2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6BA71E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9B1281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298D1B3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BCD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8185D6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49C4BF7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1BF314A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76BEFE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62DF7BA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84F4F9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93CC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67FD5C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0139C1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FAF4C8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23171A0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4F9C9C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DE9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A40160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799CA9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51FE81C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2BC4ED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CD57BC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9BB62E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73EA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E71C0AE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1CF9C9E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35C34B9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203844F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D3F778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661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937550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3AC579F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44E571D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14E29C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1EA50F0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2251C144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8861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57000E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4DE93E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9DCC86F" w14:textId="2D4A5243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601F0AF" w14:textId="378368C7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73304">
        <w:rPr>
          <w:i/>
          <w:color w:val="000000"/>
          <w:sz w:val="24"/>
          <w:szCs w:val="24"/>
        </w:rPr>
        <w:t xml:space="preserve"> </w:t>
      </w:r>
      <w:bookmarkStart w:id="16" w:name="_Hlk228787318"/>
      <w:r w:rsidR="009216BB" w:rsidRPr="007700DA">
        <w:rPr>
          <w:i/>
          <w:iCs/>
          <w:sz w:val="24"/>
          <w:szCs w:val="24"/>
        </w:rPr>
        <w:t>Айтмұхамет Аружан Қуанышқызы</w:t>
      </w:r>
      <w:bookmarkEnd w:id="16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AC1DA54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69C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095C90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64F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3852E8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CB1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BAB16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EFF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38AB29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65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8288F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8CCB8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0D996B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677BE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4F371F5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7C7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A6FD02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5E91E8A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E96F8C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0D2C7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133D89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4D0904F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E10C8C7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6FBCA5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7AA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ED835E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7998AD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870D18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5B22AC9D" w14:textId="77777777" w:rsidR="00F73304" w:rsidRPr="00E8185D" w:rsidRDefault="00F73304" w:rsidP="00F73304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F73304" w:rsidRPr="00E8185D" w14:paraId="595029BE" w14:textId="77777777" w:rsidTr="00532753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5C44DFF2" w14:textId="77777777" w:rsidR="00F73304" w:rsidRPr="00E8185D" w:rsidRDefault="00F73304" w:rsidP="00F73304">
                  <w:pPr>
                    <w:rPr>
                      <w:i/>
                    </w:rPr>
                  </w:pPr>
                </w:p>
              </w:tc>
            </w:tr>
          </w:tbl>
          <w:p w14:paraId="735E4E4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3ED644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52D3FC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3F4876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CB63BD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6DE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71B323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19639A5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D24D45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8F22A0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D43190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223C3C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11AD04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DC4761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A7F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4350C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721E918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9C1851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301C95A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3A62BF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28F2809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A3B3DF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5AAE190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A21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A03E22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208CF6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709BAA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B4B35E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F60659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02731C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63CB753E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0B0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5DB9F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9B42EE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3077CBD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ED3462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A38151A" w14:textId="748867B9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48E3786" w14:textId="3144F853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7" w:name="_Hlk228787341"/>
      <w:r w:rsidR="009216BB" w:rsidRPr="007700DA">
        <w:rPr>
          <w:i/>
          <w:iCs/>
          <w:sz w:val="24"/>
          <w:szCs w:val="24"/>
        </w:rPr>
        <w:t>Лес Айлин Жантөреқызы</w:t>
      </w:r>
      <w:bookmarkEnd w:id="17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F34012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E88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48A06A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6C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127806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F15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16BB8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FB9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031DB3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EDD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B89D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79B2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B84D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9885B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2E2742A4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3F6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BB857C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A0BA06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B15F4C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45C29D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EBE1C1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E49337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94744C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C7020B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631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BC98D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E34C13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8E5AD0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E2ADE9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DAA684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D6E42D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A06A83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F9623E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0B6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56897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66E3AD2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775DF9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00EC54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1B3C59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8B0B2B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DC4BD1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FCF5AC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CDA3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27B725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14DDC2E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A8AEF3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5F07B58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5CC87E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286DD7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AEC218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13A6F41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EF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2DBE90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2986DA2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56CDD9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C7DE39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491DE3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B07D30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638948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A69D6A2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98D5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5BC19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01FB02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AB59546" w14:textId="1133D9E0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32C4E75" w14:textId="04154165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8" w:name="_Hlk228787352"/>
      <w:r w:rsidR="009216BB" w:rsidRPr="007700DA">
        <w:rPr>
          <w:i/>
          <w:iCs/>
          <w:sz w:val="24"/>
          <w:szCs w:val="24"/>
        </w:rPr>
        <w:t>Қуаныш Айя Эльдарқызы</w:t>
      </w:r>
      <w:bookmarkEnd w:id="18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252A946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C8E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F8A1D0F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ABCF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C90D221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2318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D810C43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3731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B1205E7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9441C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036D42B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27641FA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CDCAD2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AEA9A34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6D29AA83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399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78B221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6FA78F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A2A45A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2BF8DF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9B5CBD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E5AD1A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CF082A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624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BEAB71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167E606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944CC4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F5D5B2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B7E596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937CE4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59F833D" w14:textId="77777777" w:rsidTr="00F73304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483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4CC300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485AA84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58F56BD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A366FE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757064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3C41D2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B8B92B6" w14:textId="77777777" w:rsidTr="00F73304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90C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011F9E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2CAD600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1248994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62BD7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AE543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518C9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7E5F7E6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4C0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85C5B0D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1A1DEF7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979929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7F947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1465B5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32B476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B6E4DD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2265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1AD001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4E8EA5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672D4BC" w14:textId="0BECD01E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9216BB">
        <w:rPr>
          <w:bCs/>
          <w:i/>
          <w:iCs/>
          <w:color w:val="000000" w:themeColor="text1"/>
          <w:szCs w:val="24"/>
        </w:rPr>
        <w:t>«Болашақ»</w:t>
      </w:r>
      <w:r w:rsidR="004F3757">
        <w:rPr>
          <w:bCs/>
          <w:i/>
          <w:iCs/>
          <w:color w:val="000000" w:themeColor="text1"/>
          <w:szCs w:val="24"/>
        </w:rPr>
        <w:t xml:space="preserve">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E5814ED" w14:textId="44B78451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bookmarkStart w:id="19" w:name="_Hlk228787510"/>
      <w:r w:rsidR="009216BB" w:rsidRPr="007700DA">
        <w:rPr>
          <w:i/>
          <w:iCs/>
          <w:sz w:val="24"/>
          <w:szCs w:val="24"/>
        </w:rPr>
        <w:t>Шыңғысқызы Аяла</w:t>
      </w:r>
      <w:bookmarkEnd w:id="19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C193CC1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9FD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F2BC97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4D5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DEE1FB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652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53038B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24A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516537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A6D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94599E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E2E4E6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824ED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F18239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44C63C77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9DA4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3787B2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2018D06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2FF94F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203E07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C7095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3BF810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D51A1F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874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2F4BE22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22EE43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BF4C40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810278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1EC9B69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B6DC5F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0F59B1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B616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F164CF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7593C44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0DD86C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D882F9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3C95E57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D9179A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CBA4C5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B8D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8FFEB9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1CFF1DD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22863E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28C46A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A7ED93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F61244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193EFB80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33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B59469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AF65D0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185CDD7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DAA0AD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F6E61F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8B16A1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8033796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1181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E785866" w14:textId="77777777" w:rsidR="00E13637" w:rsidRPr="004316DA" w:rsidRDefault="00E13637" w:rsidP="009216BB">
      <w:pPr>
        <w:widowControl/>
        <w:autoSpaceDE/>
        <w:autoSpaceDN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C18565B" w14:textId="77777777" w:rsidR="000F4310" w:rsidRPr="004316DA" w:rsidRDefault="000F4310" w:rsidP="009216BB">
      <w:pPr>
        <w:tabs>
          <w:tab w:val="left" w:pos="6122"/>
          <w:tab w:val="left" w:pos="13822"/>
        </w:tabs>
        <w:rPr>
          <w:i/>
          <w:sz w:val="24"/>
          <w:szCs w:val="24"/>
        </w:rPr>
      </w:pPr>
    </w:p>
    <w:sectPr w:rsidR="000F4310" w:rsidRPr="004316DA" w:rsidSect="009216BB">
      <w:pgSz w:w="16850" w:h="11920" w:orient="landscape"/>
      <w:pgMar w:top="142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EB8" w14:textId="77777777" w:rsidR="00C93DEA" w:rsidRDefault="00C93DEA" w:rsidP="00A64EF3">
      <w:r>
        <w:separator/>
      </w:r>
    </w:p>
  </w:endnote>
  <w:endnote w:type="continuationSeparator" w:id="0">
    <w:p w14:paraId="506ADC5C" w14:textId="77777777" w:rsidR="00C93DEA" w:rsidRDefault="00C93DEA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7BB3" w14:textId="77777777" w:rsidR="00C93DEA" w:rsidRDefault="00C93DEA" w:rsidP="00A64EF3">
      <w:r>
        <w:separator/>
      </w:r>
    </w:p>
  </w:footnote>
  <w:footnote w:type="continuationSeparator" w:id="0">
    <w:p w14:paraId="1B617148" w14:textId="77777777" w:rsidR="00C93DEA" w:rsidRDefault="00C93DEA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4067E1"/>
    <w:rsid w:val="00410768"/>
    <w:rsid w:val="00415ED8"/>
    <w:rsid w:val="004316DA"/>
    <w:rsid w:val="00443C65"/>
    <w:rsid w:val="00466E92"/>
    <w:rsid w:val="00481A62"/>
    <w:rsid w:val="00486060"/>
    <w:rsid w:val="00487E48"/>
    <w:rsid w:val="004D101B"/>
    <w:rsid w:val="004E1BD8"/>
    <w:rsid w:val="004F3757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B08F8"/>
    <w:rsid w:val="005B224D"/>
    <w:rsid w:val="005E46A1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4DE2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4841"/>
    <w:rsid w:val="00885442"/>
    <w:rsid w:val="0089102C"/>
    <w:rsid w:val="00891FDF"/>
    <w:rsid w:val="008A60FC"/>
    <w:rsid w:val="00901459"/>
    <w:rsid w:val="00916FEA"/>
    <w:rsid w:val="009216BB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27D00"/>
    <w:rsid w:val="00A4621E"/>
    <w:rsid w:val="00A47FD8"/>
    <w:rsid w:val="00A52129"/>
    <w:rsid w:val="00A62CD6"/>
    <w:rsid w:val="00A64EF3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606BC"/>
    <w:rsid w:val="00C80DF7"/>
    <w:rsid w:val="00C82286"/>
    <w:rsid w:val="00C91586"/>
    <w:rsid w:val="00C93DEA"/>
    <w:rsid w:val="00C95D6F"/>
    <w:rsid w:val="00D24C80"/>
    <w:rsid w:val="00D407A3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83BEB"/>
    <w:rsid w:val="00EC15B6"/>
    <w:rsid w:val="00ED374F"/>
    <w:rsid w:val="00EF5A37"/>
    <w:rsid w:val="00EF7FC7"/>
    <w:rsid w:val="00F41B30"/>
    <w:rsid w:val="00F61CEE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68B7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134C-F16A-4556-86ED-B8D5F86A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6971</Words>
  <Characters>39738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10</cp:revision>
  <cp:lastPrinted>2024-08-28T05:45:00Z</cp:lastPrinted>
  <dcterms:created xsi:type="dcterms:W3CDTF">2024-12-09T06:17:00Z</dcterms:created>
  <dcterms:modified xsi:type="dcterms:W3CDTF">2026-06-02T10:25:00Z</dcterms:modified>
</cp:coreProperties>
</file>